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66" w:type="dxa"/>
        <w:tblInd w:w="3007" w:type="dxa"/>
        <w:tblLook w:val="04A0" w:firstRow="1" w:lastRow="0" w:firstColumn="1" w:lastColumn="0" w:noHBand="0" w:noVBand="1"/>
      </w:tblPr>
      <w:tblGrid>
        <w:gridCol w:w="2410"/>
        <w:gridCol w:w="4756"/>
      </w:tblGrid>
      <w:tr w:rsidR="00A71578" w:rsidRPr="005E0434" w:rsidTr="00A773C3">
        <w:tc>
          <w:tcPr>
            <w:tcW w:w="2410" w:type="dxa"/>
          </w:tcPr>
          <w:p w:rsidR="00A71578" w:rsidRPr="005E0434" w:rsidRDefault="00A71578" w:rsidP="00A773C3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</w:tcPr>
          <w:p w:rsidR="00A71578" w:rsidRPr="00D6649E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</w:p>
          <w:p w:rsidR="00A71578" w:rsidRPr="00D6649E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1578" w:rsidRPr="00D6649E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A71578" w:rsidRPr="00D6649E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A71578" w:rsidRPr="00D6649E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A71578" w:rsidRPr="005E0434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49E">
              <w:rPr>
                <w:rFonts w:ascii="Times New Roman" w:hAnsi="Times New Roman"/>
                <w:sz w:val="28"/>
                <w:szCs w:val="28"/>
              </w:rPr>
              <w:t xml:space="preserve">Щербиновский район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D6649E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D664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649E">
              <w:rPr>
                <w:rFonts w:ascii="Times New Roman" w:hAnsi="Times New Roman"/>
                <w:b/>
                <w:sz w:val="28"/>
                <w:szCs w:val="28"/>
              </w:rPr>
              <w:t>________</w:t>
            </w:r>
            <w:r w:rsidRPr="00D6649E">
              <w:rPr>
                <w:rFonts w:ascii="Times New Roman" w:hAnsi="Times New Roman"/>
                <w:sz w:val="28"/>
                <w:szCs w:val="28"/>
              </w:rPr>
              <w:t xml:space="preserve"> № _____</w:t>
            </w:r>
          </w:p>
        </w:tc>
      </w:tr>
    </w:tbl>
    <w:p w:rsidR="00A71578" w:rsidRPr="00CD5E21" w:rsidRDefault="00A71578" w:rsidP="00A71578">
      <w:pPr>
        <w:widowControl w:val="0"/>
        <w:spacing w:after="0" w:line="240" w:lineRule="auto"/>
        <w:jc w:val="center"/>
        <w:rPr>
          <w:b/>
          <w:sz w:val="24"/>
          <w:szCs w:val="24"/>
        </w:rPr>
      </w:pPr>
    </w:p>
    <w:p w:rsidR="00A71578" w:rsidRPr="00D6649E" w:rsidRDefault="00A71578" w:rsidP="00A7157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A71578" w:rsidRPr="00D6649E" w:rsidRDefault="00A71578" w:rsidP="00A7157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>(графическая часть)</w:t>
      </w:r>
    </w:p>
    <w:p w:rsidR="00A71578" w:rsidRPr="00D6649E" w:rsidRDefault="00A71578" w:rsidP="00A7157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 xml:space="preserve">Размещения нестационарных торговых объектов на территории </w:t>
      </w:r>
    </w:p>
    <w:p w:rsidR="00A71578" w:rsidRPr="00D6649E" w:rsidRDefault="00A71578" w:rsidP="00A7157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>Новощербиновского сельского поселения Щербиновского района</w:t>
      </w:r>
    </w:p>
    <w:p w:rsidR="00A71578" w:rsidRPr="00D6649E" w:rsidRDefault="00A71578" w:rsidP="00A7157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578" w:rsidRPr="00CD5E21" w:rsidRDefault="00A71578" w:rsidP="00A71578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235191" cy="4129602"/>
            <wp:effectExtent l="0" t="0" r="3810" b="4445"/>
            <wp:docPr id="1" name="Рисунок 1" descr="D:\desktop\апрель\ново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апрель\новощ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18" cy="413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578" w:rsidRDefault="00A71578" w:rsidP="00A71578">
      <w:pPr>
        <w:tabs>
          <w:tab w:val="left" w:pos="4275"/>
        </w:tabs>
        <w:jc w:val="center"/>
        <w:rPr>
          <w:rFonts w:ascii="Times New Roman" w:hAnsi="Times New Roman"/>
          <w:sz w:val="24"/>
          <w:szCs w:val="24"/>
        </w:rPr>
      </w:pPr>
    </w:p>
    <w:p w:rsidR="00A71578" w:rsidRPr="00CD5E21" w:rsidRDefault="00A71578" w:rsidP="00A71578">
      <w:pPr>
        <w:tabs>
          <w:tab w:val="left" w:pos="4275"/>
        </w:tabs>
        <w:jc w:val="center"/>
        <w:rPr>
          <w:rFonts w:ascii="Times New Roman" w:hAnsi="Times New Roman"/>
          <w:sz w:val="24"/>
          <w:szCs w:val="24"/>
        </w:rPr>
      </w:pPr>
      <w:r w:rsidRPr="00CD5E21">
        <w:rPr>
          <w:rFonts w:ascii="Times New Roman" w:hAnsi="Times New Roman"/>
          <w:sz w:val="24"/>
          <w:szCs w:val="24"/>
        </w:rPr>
        <w:t>Условные обозначения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3"/>
        <w:gridCol w:w="6602"/>
        <w:gridCol w:w="2659"/>
      </w:tblGrid>
      <w:tr w:rsidR="00A71578" w:rsidRPr="00325A68" w:rsidTr="00A773C3">
        <w:trPr>
          <w:trHeight w:val="242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578" w:rsidRPr="00325A68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№</w:t>
            </w:r>
          </w:p>
          <w:p w:rsidR="00A71578" w:rsidRPr="00325A68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325A68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325A68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578" w:rsidRPr="00325A68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Адресный ориентир – место размещения нестационарного торгов</w:t>
            </w:r>
            <w:r w:rsidRPr="00325A68">
              <w:rPr>
                <w:rFonts w:ascii="Times New Roman" w:hAnsi="Times New Roman"/>
                <w:szCs w:val="24"/>
              </w:rPr>
              <w:t>о</w:t>
            </w:r>
            <w:r w:rsidRPr="00325A68">
              <w:rPr>
                <w:rFonts w:ascii="Times New Roman" w:hAnsi="Times New Roman"/>
                <w:szCs w:val="24"/>
              </w:rPr>
              <w:t>го объекта (фактический адрес)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578" w:rsidRDefault="00A71578" w:rsidP="00A773C3">
            <w:pPr>
              <w:widowControl w:val="0"/>
              <w:tabs>
                <w:tab w:val="left" w:pos="509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 xml:space="preserve">Специализация </w:t>
            </w:r>
          </w:p>
          <w:p w:rsidR="00A71578" w:rsidRPr="00325A68" w:rsidRDefault="00A71578" w:rsidP="00A773C3">
            <w:pPr>
              <w:widowControl w:val="0"/>
              <w:tabs>
                <w:tab w:val="left" w:pos="509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нестационарного торг</w:t>
            </w:r>
            <w:r w:rsidRPr="00325A68">
              <w:rPr>
                <w:rFonts w:ascii="Times New Roman" w:hAnsi="Times New Roman"/>
                <w:szCs w:val="24"/>
              </w:rPr>
              <w:t>о</w:t>
            </w:r>
            <w:r w:rsidRPr="00325A68">
              <w:rPr>
                <w:rFonts w:ascii="Times New Roman" w:hAnsi="Times New Roman"/>
                <w:szCs w:val="24"/>
              </w:rPr>
              <w:t xml:space="preserve">вого объекта </w:t>
            </w:r>
          </w:p>
        </w:tc>
      </w:tr>
      <w:tr w:rsidR="00A71578" w:rsidRPr="00325A68" w:rsidTr="00A773C3">
        <w:trPr>
          <w:trHeight w:val="416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1578" w:rsidRPr="00325A68" w:rsidRDefault="00A7157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325A68">
              <w:rPr>
                <w:rFonts w:ascii="Times New Roman" w:hAnsi="Times New Roman" w:cs="Calibri"/>
                <w:szCs w:val="24"/>
              </w:rPr>
              <w:t>1.1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578" w:rsidRPr="00325A68" w:rsidRDefault="00A71578" w:rsidP="00A773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 xml:space="preserve">ст. Новощербиновская, ул. </w:t>
            </w:r>
            <w:proofErr w:type="gramStart"/>
            <w:r w:rsidRPr="00325A68">
              <w:rPr>
                <w:rFonts w:ascii="Times New Roman" w:hAnsi="Times New Roman"/>
                <w:szCs w:val="24"/>
              </w:rPr>
              <w:t>Красная</w:t>
            </w:r>
            <w:proofErr w:type="gramEnd"/>
            <w:r w:rsidRPr="00325A68">
              <w:rPr>
                <w:rFonts w:ascii="Times New Roman" w:hAnsi="Times New Roman"/>
                <w:szCs w:val="24"/>
              </w:rPr>
              <w:t xml:space="preserve"> (прилегающий с восточной стороны к земельному участку, расположенному по адресу: ст. Н</w:t>
            </w:r>
            <w:r w:rsidRPr="00325A68">
              <w:rPr>
                <w:rFonts w:ascii="Times New Roman" w:hAnsi="Times New Roman"/>
                <w:szCs w:val="24"/>
              </w:rPr>
              <w:t>о</w:t>
            </w:r>
            <w:r w:rsidRPr="00325A68">
              <w:rPr>
                <w:rFonts w:ascii="Times New Roman" w:hAnsi="Times New Roman"/>
                <w:szCs w:val="24"/>
              </w:rPr>
              <w:t>вощербиновская, ул. Красная, 35)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578" w:rsidRPr="00325A68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 xml:space="preserve">Реализация </w:t>
            </w:r>
          </w:p>
          <w:p w:rsidR="00A71578" w:rsidRPr="00325A68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>продуктов питания</w:t>
            </w:r>
          </w:p>
        </w:tc>
      </w:tr>
      <w:tr w:rsidR="00A71578" w:rsidRPr="00325A68" w:rsidTr="00A773C3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1578" w:rsidRPr="00325A68" w:rsidRDefault="00A7157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325A68">
              <w:rPr>
                <w:rFonts w:ascii="Times New Roman" w:hAnsi="Times New Roman" w:cs="Calibri"/>
                <w:szCs w:val="24"/>
              </w:rPr>
              <w:t>1.2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578" w:rsidRPr="00325A68" w:rsidRDefault="00A71578" w:rsidP="00A773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 xml:space="preserve">ст. Новощербиновская, ул. </w:t>
            </w:r>
            <w:proofErr w:type="gramStart"/>
            <w:r w:rsidRPr="00325A68">
              <w:rPr>
                <w:rFonts w:ascii="Times New Roman" w:hAnsi="Times New Roman"/>
                <w:szCs w:val="24"/>
              </w:rPr>
              <w:t>Кавалерийская</w:t>
            </w:r>
            <w:proofErr w:type="gramEnd"/>
            <w:r w:rsidRPr="00325A68">
              <w:rPr>
                <w:rFonts w:ascii="Times New Roman" w:hAnsi="Times New Roman"/>
                <w:szCs w:val="24"/>
              </w:rPr>
              <w:t xml:space="preserve"> (прилегающий с севе</w:t>
            </w:r>
            <w:r w:rsidRPr="00325A68">
              <w:rPr>
                <w:rFonts w:ascii="Times New Roman" w:hAnsi="Times New Roman"/>
                <w:szCs w:val="24"/>
              </w:rPr>
              <w:t>р</w:t>
            </w:r>
            <w:r w:rsidRPr="00325A68">
              <w:rPr>
                <w:rFonts w:ascii="Times New Roman" w:hAnsi="Times New Roman"/>
                <w:szCs w:val="24"/>
              </w:rPr>
              <w:t>ной стороны к земельному участку, расположенному по адресу: ст. Новощербиновская, ул. Проезжая, 45)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578" w:rsidRPr="00325A68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 xml:space="preserve">Реализация </w:t>
            </w:r>
          </w:p>
          <w:p w:rsidR="00A71578" w:rsidRPr="00325A68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>продуктов питания</w:t>
            </w:r>
          </w:p>
        </w:tc>
      </w:tr>
    </w:tbl>
    <w:p w:rsidR="009C709E" w:rsidRPr="009C709E" w:rsidRDefault="009C709E" w:rsidP="009C709E">
      <w:pPr>
        <w:jc w:val="center"/>
        <w:rPr>
          <w:rFonts w:ascii="Times New Roman" w:hAnsi="Times New Roman" w:cs="Times New Roman"/>
        </w:rPr>
      </w:pPr>
      <w:r>
        <w:br w:type="page"/>
      </w:r>
      <w:r w:rsidRPr="009C709E">
        <w:rPr>
          <w:rFonts w:ascii="Times New Roman" w:hAnsi="Times New Roman" w:cs="Times New Roman"/>
        </w:rPr>
        <w:t>2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3"/>
        <w:gridCol w:w="6602"/>
        <w:gridCol w:w="2659"/>
      </w:tblGrid>
      <w:tr w:rsidR="009C709E" w:rsidRPr="009C709E" w:rsidTr="00A773C3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1578" w:rsidRPr="009C709E" w:rsidRDefault="00A7157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9C709E">
              <w:rPr>
                <w:rFonts w:ascii="Times New Roman" w:hAnsi="Times New Roman" w:cs="Calibri"/>
                <w:szCs w:val="24"/>
              </w:rPr>
              <w:t>1.3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578" w:rsidRPr="009C709E" w:rsidRDefault="00A71578" w:rsidP="00A773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9C709E">
              <w:rPr>
                <w:rFonts w:ascii="Times New Roman" w:hAnsi="Times New Roman"/>
              </w:rPr>
              <w:t>ст. Новощербиновская, ул. Ейская (</w:t>
            </w:r>
            <w:proofErr w:type="gramStart"/>
            <w:r w:rsidRPr="009C709E">
              <w:rPr>
                <w:rFonts w:ascii="Times New Roman" w:hAnsi="Times New Roman"/>
              </w:rPr>
              <w:t>прилегающий</w:t>
            </w:r>
            <w:proofErr w:type="gramEnd"/>
            <w:r w:rsidRPr="009C709E">
              <w:rPr>
                <w:rFonts w:ascii="Times New Roman" w:hAnsi="Times New Roman"/>
              </w:rPr>
              <w:t xml:space="preserve"> с южной стороны к земельному участку, расположенному по адресу: ст. Новощерб</w:t>
            </w:r>
            <w:r w:rsidRPr="009C709E">
              <w:rPr>
                <w:rFonts w:ascii="Times New Roman" w:hAnsi="Times New Roman"/>
              </w:rPr>
              <w:t>и</w:t>
            </w:r>
            <w:r w:rsidRPr="009C709E">
              <w:rPr>
                <w:rFonts w:ascii="Times New Roman" w:hAnsi="Times New Roman"/>
              </w:rPr>
              <w:t>новская, ул. Ейская, 66)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578" w:rsidRPr="009C709E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  <w:r w:rsidRPr="009C709E">
              <w:rPr>
                <w:rFonts w:ascii="Times New Roman" w:hAnsi="Times New Roman"/>
                <w:szCs w:val="24"/>
              </w:rPr>
              <w:t xml:space="preserve">Реализация </w:t>
            </w:r>
          </w:p>
          <w:p w:rsidR="00A71578" w:rsidRPr="009C709E" w:rsidRDefault="00A7157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C709E">
              <w:rPr>
                <w:rFonts w:ascii="Times New Roman" w:hAnsi="Times New Roman"/>
                <w:szCs w:val="24"/>
              </w:rPr>
              <w:t>продуктов питания</w:t>
            </w:r>
          </w:p>
        </w:tc>
      </w:tr>
    </w:tbl>
    <w:p w:rsidR="00A71578" w:rsidRDefault="00A71578" w:rsidP="00A71578">
      <w:pPr>
        <w:widowControl w:val="0"/>
        <w:tabs>
          <w:tab w:val="left" w:pos="4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578" w:rsidRPr="00CD5E21" w:rsidRDefault="00A71578" w:rsidP="00A71578">
      <w:pPr>
        <w:widowControl w:val="0"/>
        <w:tabs>
          <w:tab w:val="left" w:pos="4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578" w:rsidRPr="00D6649E" w:rsidRDefault="00A71578" w:rsidP="00A71578">
      <w:pPr>
        <w:tabs>
          <w:tab w:val="left" w:pos="4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649E">
        <w:rPr>
          <w:rFonts w:ascii="Times New Roman" w:hAnsi="Times New Roman"/>
          <w:sz w:val="28"/>
          <w:szCs w:val="28"/>
        </w:rPr>
        <w:t>Начальник отдела экономики</w:t>
      </w:r>
    </w:p>
    <w:p w:rsidR="00A71578" w:rsidRDefault="00A71578" w:rsidP="00A71578">
      <w:pPr>
        <w:tabs>
          <w:tab w:val="left" w:pos="4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649E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D6649E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D6649E">
        <w:rPr>
          <w:rFonts w:ascii="Times New Roman" w:hAnsi="Times New Roman"/>
          <w:sz w:val="28"/>
          <w:szCs w:val="28"/>
        </w:rPr>
        <w:t xml:space="preserve"> </w:t>
      </w:r>
    </w:p>
    <w:p w:rsidR="00A71578" w:rsidRPr="00D6649E" w:rsidRDefault="00A71578" w:rsidP="00A71578">
      <w:pPr>
        <w:tabs>
          <w:tab w:val="left" w:pos="4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649E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49E">
        <w:rPr>
          <w:rFonts w:ascii="Times New Roman" w:hAnsi="Times New Roman"/>
          <w:sz w:val="28"/>
          <w:szCs w:val="28"/>
        </w:rPr>
        <w:t>Щербиновский район</w:t>
      </w:r>
      <w:r w:rsidRPr="00D6649E">
        <w:rPr>
          <w:rFonts w:ascii="Times New Roman" w:hAnsi="Times New Roman"/>
          <w:sz w:val="28"/>
          <w:szCs w:val="28"/>
        </w:rPr>
        <w:tab/>
      </w:r>
      <w:r w:rsidRPr="00D6649E">
        <w:rPr>
          <w:rFonts w:ascii="Times New Roman" w:hAnsi="Times New Roman"/>
          <w:sz w:val="28"/>
          <w:szCs w:val="28"/>
        </w:rPr>
        <w:tab/>
      </w:r>
      <w:r w:rsidRPr="00D6649E">
        <w:rPr>
          <w:rFonts w:ascii="Times New Roman" w:hAnsi="Times New Roman"/>
          <w:sz w:val="28"/>
          <w:szCs w:val="28"/>
        </w:rPr>
        <w:tab/>
      </w:r>
      <w:r w:rsidRPr="00D6649E">
        <w:rPr>
          <w:rFonts w:ascii="Times New Roman" w:hAnsi="Times New Roman"/>
          <w:sz w:val="28"/>
          <w:szCs w:val="28"/>
        </w:rPr>
        <w:tab/>
      </w:r>
      <w:r w:rsidRPr="00D6649E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D6649E">
        <w:rPr>
          <w:rFonts w:ascii="Times New Roman" w:hAnsi="Times New Roman"/>
          <w:sz w:val="28"/>
          <w:szCs w:val="28"/>
        </w:rPr>
        <w:t>С.Н. Чернякова</w:t>
      </w:r>
    </w:p>
    <w:p w:rsidR="00FC2610" w:rsidRDefault="00FC2610"/>
    <w:sectPr w:rsidR="00FC2610" w:rsidSect="00A715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78"/>
    <w:rsid w:val="009C709E"/>
    <w:rsid w:val="00A71578"/>
    <w:rsid w:val="00FC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2</cp:revision>
  <cp:lastPrinted>2024-05-21T06:34:00Z</cp:lastPrinted>
  <dcterms:created xsi:type="dcterms:W3CDTF">2024-05-20T14:12:00Z</dcterms:created>
  <dcterms:modified xsi:type="dcterms:W3CDTF">2024-05-21T06:34:00Z</dcterms:modified>
</cp:coreProperties>
</file>